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2581"/>
        <w:tblW w:w="9609" w:type="dxa"/>
        <w:tblCellMar>
          <w:left w:w="10" w:type="dxa"/>
          <w:right w:w="10" w:type="dxa"/>
        </w:tblCellMar>
        <w:tblLook w:val="0000" w:firstRow="0" w:lastRow="0" w:firstColumn="0" w:lastColumn="0" w:noHBand="0" w:noVBand="0"/>
      </w:tblPr>
      <w:tblGrid>
        <w:gridCol w:w="2660"/>
        <w:gridCol w:w="2108"/>
        <w:gridCol w:w="4841"/>
      </w:tblGrid>
      <w:tr w:rsidR="007967C7" w14:paraId="6FD2F4DE" w14:textId="77777777" w:rsidTr="00CC27C6">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rsidP="00CC27C6">
            <w:pPr>
              <w:spacing w:after="300" w:line="562" w:lineRule="atLeast"/>
            </w:pPr>
            <w:r>
              <w:rPr>
                <w:rFonts w:ascii="Arial" w:eastAsia="Times New Roman" w:hAnsi="Arial" w:cs="Arial"/>
                <w:noProof/>
                <w:color w:val="585858"/>
                <w:sz w:val="24"/>
                <w:szCs w:val="24"/>
                <w:lang w:eastAsia="en-GB"/>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6949"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7EBBBCAA" w:rsidR="007967C7" w:rsidRPr="00B31350" w:rsidRDefault="00101427" w:rsidP="00CC27C6">
            <w:pPr>
              <w:spacing w:after="300" w:line="562" w:lineRule="atLeast"/>
            </w:pPr>
            <w:r w:rsidRPr="00B31350">
              <w:rPr>
                <w:rFonts w:ascii="Arial" w:eastAsia="Times New Roman" w:hAnsi="Arial" w:cs="Arial"/>
                <w:b/>
                <w:smallCaps/>
                <w:kern w:val="3"/>
                <w:sz w:val="40"/>
                <w:szCs w:val="44"/>
                <w:lang w:eastAsia="en-GB"/>
              </w:rPr>
              <w:t>EASY READ PRIVACY NOTICE</w:t>
            </w:r>
          </w:p>
          <w:p w14:paraId="229601E2" w14:textId="3D66C79D" w:rsidR="007967C7" w:rsidRDefault="00EA048C" w:rsidP="00CC27C6">
            <w:pPr>
              <w:rPr>
                <w:rFonts w:ascii="Arial" w:hAnsi="Arial" w:cs="Arial"/>
                <w:b/>
                <w:color w:val="FF0066"/>
                <w:sz w:val="32"/>
                <w:szCs w:val="24"/>
              </w:rPr>
            </w:pPr>
            <w:r>
              <w:rPr>
                <w:rFonts w:ascii="Arial" w:hAnsi="Arial" w:cs="Arial"/>
                <w:sz w:val="28"/>
                <w:szCs w:val="24"/>
              </w:rPr>
              <w:t>FRANCIS GROVE SURGERY</w:t>
            </w:r>
          </w:p>
        </w:tc>
      </w:tr>
      <w:tr w:rsidR="007967C7" w14:paraId="4E4A6C58" w14:textId="77777777" w:rsidTr="00CC27C6">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rsidP="00CC27C6">
            <w:pPr>
              <w:spacing w:after="300" w:line="562" w:lineRule="atLeast"/>
              <w:jc w:val="center"/>
            </w:pPr>
            <w:r>
              <w:rPr>
                <w:rFonts w:ascii="Arial" w:hAnsi="Arial" w:cs="Arial"/>
                <w:noProof/>
                <w:lang w:eastAsia="en-GB"/>
              </w:rPr>
              <w:drawing>
                <wp:inline distT="0" distB="0" distL="0" distR="0" wp14:anchorId="1BA6477B" wp14:editId="6876C39E">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48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rsidP="00CC27C6">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rsidP="00CC27C6">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rsidTr="00CC27C6">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rsidP="00CC27C6">
            <w:pPr>
              <w:spacing w:after="300" w:line="562" w:lineRule="atLeast"/>
            </w:pPr>
            <w:r>
              <w:rPr>
                <w:noProof/>
                <w:lang w:eastAsia="en-GB"/>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41"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rsidP="00CC27C6">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rsidP="00CC27C6">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rsidP="00CC27C6">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564E07AF" w:rsidR="007967C7" w:rsidRPr="00EA048C" w:rsidRDefault="00EA048C" w:rsidP="00CC27C6">
            <w:pPr>
              <w:spacing w:after="300" w:line="562" w:lineRule="atLeast"/>
              <w:rPr>
                <w:sz w:val="40"/>
                <w:szCs w:val="40"/>
              </w:rPr>
            </w:pPr>
            <w:r w:rsidRPr="00EA048C">
              <w:rPr>
                <w:sz w:val="40"/>
                <w:szCs w:val="40"/>
              </w:rPr>
              <w:t>Z5167863</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eastAsia="en-GB"/>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28C25F" wp14:editId="76B06745">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eastAsia="en-GB"/>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eastAsia="en-GB"/>
              </w:rPr>
              <w:drawing>
                <wp:inline distT="0" distB="0" distL="0" distR="0" wp14:anchorId="06E525F2" wp14:editId="7ED2C3D9">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D4063A">
        <w:trPr>
          <w:trHeight w:val="2603"/>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eastAsia="en-GB"/>
              </w:rPr>
              <w:drawing>
                <wp:inline distT="0" distB="0" distL="0" distR="0" wp14:anchorId="72F2A8AD" wp14:editId="6D555CB7">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eastAsia="en-GB"/>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eastAsia="en-GB"/>
              </w:rPr>
              <w:drawing>
                <wp:inline distT="0" distB="0" distL="0" distR="0" wp14:anchorId="3DEBF519" wp14:editId="79487FA2">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eastAsia="en-GB"/>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eastAsia="en-GB"/>
              </w:rPr>
              <w:drawing>
                <wp:inline distT="0" distB="0" distL="0" distR="0" wp14:anchorId="444EF16A" wp14:editId="6C0AE6E3">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eastAsia="en-GB"/>
              </w:rPr>
              <w:drawing>
                <wp:inline distT="0" distB="0" distL="0" distR="0" wp14:anchorId="6FFBFCC7" wp14:editId="75E84E25">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eastAsia="en-GB"/>
              </w:rPr>
              <w:drawing>
                <wp:inline distT="0" distB="0" distL="0" distR="0" wp14:anchorId="4F48F9AD" wp14:editId="5430F9B4">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eastAsia="en-GB"/>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191A0655" w14:textId="77777777" w:rsidR="00D4063A" w:rsidRDefault="00D4063A">
            <w:pPr>
              <w:spacing w:after="0" w:line="240" w:lineRule="auto"/>
              <w:jc w:val="center"/>
            </w:pPr>
          </w:p>
          <w:p w14:paraId="216188E3" w14:textId="77777777" w:rsidR="00D4063A" w:rsidRDefault="00D4063A">
            <w:pPr>
              <w:spacing w:after="0" w:line="240" w:lineRule="auto"/>
              <w:jc w:val="center"/>
            </w:pPr>
          </w:p>
          <w:p w14:paraId="42DD0832" w14:textId="77777777" w:rsidR="007967C7" w:rsidRDefault="00DD1471">
            <w:pPr>
              <w:spacing w:after="0" w:line="240" w:lineRule="auto"/>
              <w:jc w:val="center"/>
              <w:rPr>
                <w:rFonts w:ascii="Arial" w:hAnsi="Arial" w:cs="Arial"/>
              </w:rPr>
            </w:pPr>
            <w:r>
              <w:rPr>
                <w:noProof/>
                <w:lang w:eastAsia="en-GB"/>
              </w:rPr>
              <w:lastRenderedPageBreak/>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125862B3" w14:textId="77777777" w:rsidR="00D4063A" w:rsidRDefault="00D4063A">
            <w:pPr>
              <w:pStyle w:val="NoSpacing"/>
              <w:rPr>
                <w:rFonts w:ascii="Arial" w:hAnsi="Arial" w:cs="Arial"/>
                <w:sz w:val="28"/>
              </w:rPr>
            </w:pPr>
          </w:p>
          <w:p w14:paraId="1AD9F527" w14:textId="77777777" w:rsidR="00D4063A" w:rsidRDefault="00D4063A">
            <w:pPr>
              <w:pStyle w:val="NoSpacing"/>
              <w:rPr>
                <w:rFonts w:ascii="Arial" w:hAnsi="Arial" w:cs="Arial"/>
                <w:sz w:val="28"/>
              </w:rPr>
            </w:pPr>
          </w:p>
          <w:p w14:paraId="7C413F34" w14:textId="77777777" w:rsidR="00D4063A" w:rsidRDefault="00D4063A">
            <w:pPr>
              <w:pStyle w:val="NoSpacing"/>
              <w:rPr>
                <w:rFonts w:ascii="Arial" w:hAnsi="Arial" w:cs="Arial"/>
                <w:sz w:val="28"/>
              </w:rPr>
            </w:pPr>
          </w:p>
          <w:p w14:paraId="43864027" w14:textId="77777777" w:rsidR="00D4063A" w:rsidRDefault="00D4063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A40A75D" w14:textId="77777777" w:rsidR="00D4063A" w:rsidRDefault="00D4063A">
            <w:pPr>
              <w:pStyle w:val="NoSpacing"/>
              <w:rPr>
                <w:rFonts w:ascii="Arial" w:hAnsi="Arial" w:cs="Arial"/>
                <w:sz w:val="28"/>
              </w:rPr>
            </w:pPr>
          </w:p>
          <w:p w14:paraId="58D07457" w14:textId="77777777" w:rsidR="00D4063A" w:rsidRDefault="00D4063A">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eastAsia="en-GB"/>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eastAsia="en-GB"/>
              </w:rPr>
              <w:drawing>
                <wp:inline distT="0" distB="0" distL="0" distR="0" wp14:anchorId="7D68D0F4" wp14:editId="5A1E3701">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p w14:paraId="0F3BCAE3" w14:textId="77777777" w:rsidR="00D4063A" w:rsidRDefault="00D4063A">
      <w:pPr>
        <w:jc w:val="both"/>
        <w:rPr>
          <w:rFonts w:ascii="Arial" w:hAnsi="Arial" w:cs="Arial"/>
          <w:b/>
          <w:color w:val="FF0066"/>
          <w:sz w:val="32"/>
          <w:szCs w:val="24"/>
        </w:rPr>
      </w:pPr>
    </w:p>
    <w:p w14:paraId="39A0AD26" w14:textId="77777777" w:rsidR="00D4063A" w:rsidRDefault="00D4063A">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lastRenderedPageBreak/>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06F8FF5" wp14:editId="128A2E48">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eastAsia="en-GB"/>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eastAsia="en-GB"/>
              </w:rPr>
              <w:drawing>
                <wp:inline distT="0" distB="0" distL="0" distR="0" wp14:anchorId="4B175A28" wp14:editId="3A816EF3">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eastAsia="en-GB"/>
              </w:rPr>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eastAsia="en-GB"/>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eastAsia="en-GB"/>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eastAsia="en-GB"/>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eastAsia="en-GB"/>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p w14:paraId="1FF26752" w14:textId="77777777" w:rsidR="00D4063A" w:rsidRDefault="00D4063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eastAsia="en-GB"/>
              </w:rPr>
              <w:drawing>
                <wp:inline distT="0" distB="0" distL="0" distR="0" wp14:anchorId="6E0F4CB1" wp14:editId="25E0C20F">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eastAsia="en-GB"/>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eastAsia="en-GB"/>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eastAsia="en-GB"/>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eastAsia="en-GB"/>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eastAsia="en-GB"/>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eastAsia="en-GB"/>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eastAsia="en-GB"/>
              </w:rPr>
              <w:drawing>
                <wp:inline distT="0" distB="0" distL="0" distR="0" wp14:anchorId="1678D6E7" wp14:editId="67E3B698">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eastAsia="en-GB"/>
              </w:rPr>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73"/>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eastAsia="en-GB"/>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eastAsia="en-GB"/>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eastAsia="en-GB"/>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eastAsia="en-GB"/>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eastAsia="en-GB"/>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eastAsia="en-GB"/>
              </w:rPr>
              <w:drawing>
                <wp:inline distT="0" distB="0" distL="0" distR="0" wp14:anchorId="5D41A1F4" wp14:editId="73142BDD">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4A97E75" w:rsidR="007967C7" w:rsidRDefault="00101427" w:rsidP="00C772D3">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C772D3" w:rsidRPr="00A830B8">
                <w:rPr>
                  <w:rStyle w:val="Hyperlink"/>
                  <w:rFonts w:ascii="Arial" w:hAnsi="Arial" w:cs="Arial"/>
                  <w:sz w:val="28"/>
                  <w:szCs w:val="24"/>
                </w:rPr>
                <w:t>https://transform.england.nhs.uk/information-governance/guidance/records-management-code/</w:t>
              </w:r>
            </w:hyperlink>
            <w:r w:rsidR="00C772D3">
              <w:rPr>
                <w:rFonts w:ascii="Arial" w:hAnsi="Arial" w:cs="Arial"/>
                <w:sz w:val="28"/>
                <w:szCs w:val="24"/>
              </w:rPr>
              <w:t xml:space="preserve"> </w:t>
            </w:r>
            <w:r w:rsidR="00C772D3" w:rsidRPr="00C772D3">
              <w:rPr>
                <w:rFonts w:ascii="Arial" w:hAnsi="Arial" w:cs="Arial"/>
                <w:sz w:val="28"/>
                <w:szCs w:val="24"/>
              </w:rPr>
              <w:t xml:space="preserve">or speak to the practice.  </w:t>
            </w:r>
          </w:p>
        </w:tc>
      </w:tr>
    </w:tbl>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t xml:space="preserve">We </w:t>
            </w:r>
            <w:proofErr w:type="gramStart"/>
            <w:r w:rsidRPr="00B31350">
              <w:rPr>
                <w:rFonts w:ascii="Arial" w:hAnsi="Arial" w:cs="Arial"/>
                <w:b/>
                <w:sz w:val="36"/>
                <w:szCs w:val="24"/>
              </w:rPr>
              <w:t>have to</w:t>
            </w:r>
            <w:proofErr w:type="gramEnd"/>
            <w:r w:rsidRPr="00B31350">
              <w:rPr>
                <w:rFonts w:ascii="Arial" w:hAnsi="Arial" w:cs="Arial"/>
                <w:b/>
                <w:sz w:val="36"/>
                <w:szCs w:val="24"/>
              </w:rPr>
              <w:t>:</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4D79B82" wp14:editId="43C18B92">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eastAsia="en-GB"/>
              </w:rPr>
              <w:drawing>
                <wp:inline distT="0" distB="0" distL="0" distR="0" wp14:anchorId="45264F30" wp14:editId="11F01E27">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eastAsia="en-GB"/>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p w14:paraId="0CE5EC94" w14:textId="77777777" w:rsidR="00D4063A" w:rsidRDefault="00D4063A">
      <w:pPr>
        <w:ind w:firstLine="720"/>
        <w:jc w:val="both"/>
        <w:rPr>
          <w:rFonts w:ascii="Arial" w:hAnsi="Arial" w:cs="Arial"/>
          <w:b/>
          <w:color w:val="FF0066"/>
          <w:sz w:val="32"/>
          <w:szCs w:val="24"/>
        </w:rPr>
      </w:pPr>
    </w:p>
    <w:p w14:paraId="16D9117C" w14:textId="77777777" w:rsidR="00D4063A" w:rsidRDefault="00D4063A">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lastRenderedPageBreak/>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eastAsia="en-GB"/>
              </w:rPr>
              <w:drawing>
                <wp:inline distT="0" distB="0" distL="0" distR="0" wp14:anchorId="345D5FBF" wp14:editId="7C48DA6A">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eastAsia="en-GB"/>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eastAsia="en-GB"/>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eastAsia="en-GB"/>
              </w:rPr>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eastAsia="en-GB"/>
              </w:rPr>
              <w:drawing>
                <wp:inline distT="0" distB="0" distL="0" distR="0" wp14:anchorId="581B8183" wp14:editId="20807D0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7AC18EDD" w:rsidR="007967C7" w:rsidRDefault="00101427">
            <w:pPr>
              <w:spacing w:after="0" w:line="235" w:lineRule="auto"/>
              <w:ind w:right="260"/>
            </w:pPr>
            <w:r>
              <w:rPr>
                <w:rFonts w:ascii="Arial" w:hAnsi="Arial" w:cs="Arial"/>
                <w:sz w:val="28"/>
                <w:szCs w:val="24"/>
              </w:rPr>
              <w:t>For more information you can contact the Practice Manager or Data Protection officer</w:t>
            </w:r>
            <w:r w:rsidR="002F04EB">
              <w:rPr>
                <w:rFonts w:ascii="Arial" w:hAnsi="Arial" w:cs="Arial"/>
                <w:sz w:val="28"/>
                <w:szCs w:val="24"/>
              </w:rPr>
              <w:t xml:space="preserve"> via the Practice.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eastAsia="en-GB"/>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lastRenderedPageBreak/>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proofErr w:type="gramStart"/>
            <w:r>
              <w:rPr>
                <w:rFonts w:ascii="Arial" w:hAnsi="Arial" w:cs="Arial"/>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2C605C23" w14:textId="3BCA38E0" w:rsidR="00C772D3" w:rsidRPr="00C772D3" w:rsidRDefault="00C772D3" w:rsidP="00C772D3">
            <w:pPr>
              <w:spacing w:after="0" w:line="232" w:lineRule="auto"/>
              <w:ind w:right="220"/>
              <w:rPr>
                <w:rFonts w:ascii="Arial" w:hAnsi="Arial" w:cs="Arial"/>
                <w:sz w:val="28"/>
                <w:szCs w:val="24"/>
              </w:rPr>
            </w:pPr>
            <w:r w:rsidRPr="00C772D3">
              <w:rPr>
                <w:rFonts w:ascii="Arial" w:hAnsi="Arial" w:cs="Arial"/>
                <w:sz w:val="28"/>
                <w:szCs w:val="24"/>
              </w:rPr>
              <w:t xml:space="preserve">Wycliffe House </w:t>
            </w:r>
          </w:p>
          <w:p w14:paraId="07BB8754" w14:textId="77777777" w:rsidR="00C772D3" w:rsidRPr="00C772D3" w:rsidRDefault="00C772D3" w:rsidP="00C772D3">
            <w:pPr>
              <w:spacing w:after="0" w:line="232" w:lineRule="auto"/>
              <w:ind w:right="220"/>
              <w:rPr>
                <w:rFonts w:ascii="Arial" w:hAnsi="Arial" w:cs="Arial"/>
                <w:sz w:val="28"/>
                <w:szCs w:val="24"/>
              </w:rPr>
            </w:pPr>
            <w:r w:rsidRPr="00C772D3">
              <w:rPr>
                <w:rFonts w:ascii="Arial" w:hAnsi="Arial" w:cs="Arial"/>
                <w:sz w:val="28"/>
                <w:szCs w:val="24"/>
              </w:rPr>
              <w:t xml:space="preserve">Water Lane </w:t>
            </w:r>
          </w:p>
          <w:p w14:paraId="40436879" w14:textId="77777777" w:rsidR="00C772D3" w:rsidRPr="00C772D3" w:rsidRDefault="00C772D3" w:rsidP="00C772D3">
            <w:pPr>
              <w:spacing w:after="0" w:line="232" w:lineRule="auto"/>
              <w:ind w:right="220"/>
              <w:rPr>
                <w:rFonts w:ascii="Arial" w:hAnsi="Arial" w:cs="Arial"/>
                <w:sz w:val="28"/>
                <w:szCs w:val="24"/>
              </w:rPr>
            </w:pPr>
            <w:r w:rsidRPr="00C772D3">
              <w:rPr>
                <w:rFonts w:ascii="Arial" w:hAnsi="Arial" w:cs="Arial"/>
                <w:sz w:val="28"/>
                <w:szCs w:val="24"/>
              </w:rPr>
              <w:t xml:space="preserve">Wilmslow </w:t>
            </w:r>
          </w:p>
          <w:p w14:paraId="750BC451" w14:textId="77777777" w:rsidR="00C772D3" w:rsidRPr="00C772D3" w:rsidRDefault="00C772D3" w:rsidP="00C772D3">
            <w:pPr>
              <w:spacing w:after="0" w:line="232" w:lineRule="auto"/>
              <w:ind w:right="220"/>
              <w:rPr>
                <w:rFonts w:ascii="Arial" w:hAnsi="Arial" w:cs="Arial"/>
                <w:sz w:val="28"/>
                <w:szCs w:val="24"/>
              </w:rPr>
            </w:pPr>
            <w:r w:rsidRPr="00C772D3">
              <w:rPr>
                <w:rFonts w:ascii="Arial" w:hAnsi="Arial" w:cs="Arial"/>
                <w:sz w:val="28"/>
                <w:szCs w:val="24"/>
              </w:rPr>
              <w:t xml:space="preserve">Cheshire </w:t>
            </w:r>
          </w:p>
          <w:p w14:paraId="5F7759E0" w14:textId="77777777" w:rsidR="00C772D3" w:rsidRPr="00C772D3" w:rsidRDefault="00C772D3" w:rsidP="00C772D3">
            <w:pPr>
              <w:spacing w:after="0" w:line="232" w:lineRule="auto"/>
              <w:ind w:right="220"/>
              <w:rPr>
                <w:rFonts w:ascii="Arial" w:hAnsi="Arial" w:cs="Arial"/>
                <w:sz w:val="28"/>
                <w:szCs w:val="24"/>
              </w:rPr>
            </w:pPr>
            <w:r w:rsidRPr="00C772D3">
              <w:rPr>
                <w:rFonts w:ascii="Arial" w:hAnsi="Arial" w:cs="Arial"/>
                <w:sz w:val="28"/>
                <w:szCs w:val="24"/>
              </w:rPr>
              <w:lastRenderedPageBreak/>
              <w:t>SK9 5AF</w:t>
            </w:r>
          </w:p>
          <w:p w14:paraId="00BFC95C" w14:textId="77777777" w:rsidR="00C772D3" w:rsidRPr="00C772D3" w:rsidRDefault="00C772D3" w:rsidP="00C772D3">
            <w:pPr>
              <w:spacing w:after="0" w:line="232" w:lineRule="auto"/>
              <w:ind w:right="220"/>
              <w:rPr>
                <w:rFonts w:ascii="Arial" w:hAnsi="Arial" w:cs="Arial"/>
                <w:sz w:val="28"/>
                <w:szCs w:val="24"/>
              </w:rPr>
            </w:pPr>
            <w:r w:rsidRPr="00C772D3">
              <w:rPr>
                <w:rFonts w:ascii="Arial" w:hAnsi="Arial" w:cs="Arial"/>
                <w:sz w:val="28"/>
                <w:szCs w:val="24"/>
              </w:rPr>
              <w:t>Telephone: 0303 123 1113</w:t>
            </w:r>
          </w:p>
          <w:p w14:paraId="78A6834E" w14:textId="589C7FE0" w:rsidR="007967C7" w:rsidRDefault="00C772D3" w:rsidP="00C772D3">
            <w:pPr>
              <w:spacing w:after="0" w:line="240" w:lineRule="auto"/>
              <w:rPr>
                <w:rFonts w:ascii="Arial" w:hAnsi="Arial" w:cs="Arial"/>
                <w:sz w:val="28"/>
                <w:szCs w:val="24"/>
              </w:rPr>
            </w:pPr>
            <w:r w:rsidRPr="00C772D3">
              <w:rPr>
                <w:rFonts w:ascii="Arial" w:hAnsi="Arial" w:cs="Arial"/>
                <w:sz w:val="28"/>
                <w:szCs w:val="24"/>
              </w:rPr>
              <w:t>Email: https://ico.org.uk/</w:t>
            </w:r>
          </w:p>
        </w:tc>
      </w:tr>
    </w:tbl>
    <w:p w14:paraId="02BEB58B" w14:textId="77777777" w:rsidR="007967C7" w:rsidRDefault="00101427">
      <w:pPr>
        <w:jc w:val="both"/>
      </w:pPr>
      <w:r>
        <w:rPr>
          <w:rFonts w:ascii="Arial" w:hAnsi="Arial" w:cs="Arial"/>
          <w:b/>
          <w:color w:val="FF0066"/>
          <w:sz w:val="32"/>
          <w:szCs w:val="24"/>
        </w:rPr>
        <w:lastRenderedPageBreak/>
        <w:t xml:space="preserve"> </w:t>
      </w:r>
    </w:p>
    <w:sectPr w:rsidR="007967C7" w:rsidSect="00E00B0A">
      <w:headerReference w:type="default" r:id="rId59"/>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E6D93" w14:textId="77777777" w:rsidR="00520699" w:rsidRDefault="00520699">
      <w:pPr>
        <w:spacing w:after="0" w:line="240" w:lineRule="auto"/>
      </w:pPr>
      <w:r>
        <w:separator/>
      </w:r>
    </w:p>
  </w:endnote>
  <w:endnote w:type="continuationSeparator" w:id="0">
    <w:p w14:paraId="71D3CC74" w14:textId="77777777" w:rsidR="00520699" w:rsidRDefault="00520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BF79B" w14:textId="77777777" w:rsidR="00520699" w:rsidRDefault="00520699">
      <w:pPr>
        <w:spacing w:after="0" w:line="240" w:lineRule="auto"/>
      </w:pPr>
      <w:r>
        <w:rPr>
          <w:color w:val="000000"/>
        </w:rPr>
        <w:separator/>
      </w:r>
    </w:p>
  </w:footnote>
  <w:footnote w:type="continuationSeparator" w:id="0">
    <w:p w14:paraId="3475911E" w14:textId="77777777" w:rsidR="00520699" w:rsidRDefault="005206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FCCC4" w14:textId="02ED7D51" w:rsidR="00CC27C6" w:rsidRDefault="00CC27C6" w:rsidP="00CC27C6">
    <w:pPr>
      <w:pStyle w:val="Header"/>
      <w:pBdr>
        <w:top w:val="single" w:sz="24" w:space="1" w:color="00965E"/>
      </w:pBdr>
      <w:tabs>
        <w:tab w:val="left" w:pos="1110"/>
      </w:tabs>
      <w:rPr>
        <w:sz w:val="16"/>
        <w:szCs w:val="16"/>
      </w:rPr>
    </w:pPr>
    <w:r>
      <w:rPr>
        <w:sz w:val="16"/>
        <w:szCs w:val="16"/>
      </w:rPr>
      <w:tab/>
    </w:r>
  </w:p>
  <w:tbl>
    <w:tblPr>
      <w:tblW w:w="0" w:type="auto"/>
      <w:tblInd w:w="304" w:type="dxa"/>
      <w:tblBorders>
        <w:insideH w:val="single" w:sz="12" w:space="0" w:color="00965E"/>
      </w:tblBorders>
      <w:tblLook w:val="0000" w:firstRow="0" w:lastRow="0" w:firstColumn="0" w:lastColumn="0" w:noHBand="0" w:noVBand="0"/>
    </w:tblPr>
    <w:tblGrid>
      <w:gridCol w:w="912"/>
      <w:gridCol w:w="1561"/>
      <w:gridCol w:w="1854"/>
      <w:gridCol w:w="1829"/>
      <w:gridCol w:w="2566"/>
    </w:tblGrid>
    <w:tr w:rsidR="00CC27C6" w:rsidRPr="00B85C50" w14:paraId="0AA589D4" w14:textId="77777777" w:rsidTr="00262971">
      <w:trPr>
        <w:trHeight w:val="412"/>
      </w:trPr>
      <w:tc>
        <w:tcPr>
          <w:tcW w:w="914" w:type="dxa"/>
          <w:vAlign w:val="center"/>
        </w:tcPr>
        <w:p w14:paraId="0D0F5A24" w14:textId="77777777" w:rsidR="00CC27C6" w:rsidRPr="002F4736" w:rsidRDefault="00CC27C6" w:rsidP="00CC27C6">
          <w:pPr>
            <w:pStyle w:val="Header"/>
            <w:jc w:val="center"/>
          </w:pPr>
          <w:r w:rsidRPr="002F4736">
            <w:t>Version</w:t>
          </w:r>
        </w:p>
      </w:tc>
      <w:tc>
        <w:tcPr>
          <w:tcW w:w="1638" w:type="dxa"/>
          <w:vAlign w:val="center"/>
        </w:tcPr>
        <w:p w14:paraId="2101CFE0" w14:textId="77777777" w:rsidR="00CC27C6" w:rsidRPr="002F4736" w:rsidRDefault="00CC27C6" w:rsidP="00CC27C6">
          <w:pPr>
            <w:pStyle w:val="Header"/>
            <w:jc w:val="center"/>
          </w:pPr>
          <w:r w:rsidRPr="002F4736">
            <w:t>Date Published</w:t>
          </w:r>
        </w:p>
      </w:tc>
      <w:tc>
        <w:tcPr>
          <w:tcW w:w="1985" w:type="dxa"/>
          <w:vAlign w:val="center"/>
        </w:tcPr>
        <w:p w14:paraId="5D909213" w14:textId="77777777" w:rsidR="00CC27C6" w:rsidRPr="002F4736" w:rsidRDefault="00CC27C6" w:rsidP="00CC27C6">
          <w:pPr>
            <w:pStyle w:val="Header"/>
            <w:jc w:val="center"/>
          </w:pPr>
          <w:r w:rsidRPr="002F4736">
            <w:t>Last reviewed</w:t>
          </w:r>
        </w:p>
      </w:tc>
      <w:tc>
        <w:tcPr>
          <w:tcW w:w="1986" w:type="dxa"/>
          <w:vAlign w:val="center"/>
        </w:tcPr>
        <w:p w14:paraId="0E40CA9B" w14:textId="77777777" w:rsidR="00CC27C6" w:rsidRPr="002F4736" w:rsidRDefault="00CC27C6" w:rsidP="00CC27C6">
          <w:pPr>
            <w:pStyle w:val="Header"/>
            <w:jc w:val="center"/>
          </w:pPr>
          <w:r w:rsidRPr="002F4736">
            <w:t>Review Due</w:t>
          </w:r>
        </w:p>
      </w:tc>
      <w:tc>
        <w:tcPr>
          <w:tcW w:w="2742" w:type="dxa"/>
          <w:vMerge w:val="restart"/>
        </w:tcPr>
        <w:p w14:paraId="66A95EC5" w14:textId="77777777" w:rsidR="00CC27C6" w:rsidRPr="0037632B" w:rsidRDefault="00CC27C6" w:rsidP="00CC27C6">
          <w:pPr>
            <w:pStyle w:val="Header"/>
            <w:jc w:val="center"/>
            <w:rPr>
              <w:b/>
              <w:sz w:val="40"/>
              <w:szCs w:val="40"/>
            </w:rPr>
          </w:pPr>
          <w:r w:rsidRPr="0037632B">
            <w:rPr>
              <w:b/>
              <w:sz w:val="40"/>
              <w:szCs w:val="40"/>
            </w:rPr>
            <w:t>Francis Grove Surgery</w:t>
          </w:r>
        </w:p>
      </w:tc>
    </w:tr>
    <w:tr w:rsidR="00CC27C6" w:rsidRPr="00B85C50" w14:paraId="3F379842" w14:textId="77777777" w:rsidTr="00262971">
      <w:trPr>
        <w:trHeight w:val="351"/>
      </w:trPr>
      <w:tc>
        <w:tcPr>
          <w:tcW w:w="914" w:type="dxa"/>
          <w:vAlign w:val="center"/>
        </w:tcPr>
        <w:p w14:paraId="0BA550D4" w14:textId="75ECECB8" w:rsidR="00CC27C6" w:rsidRPr="00B85C50" w:rsidRDefault="00CC27C6" w:rsidP="00CC27C6">
          <w:pPr>
            <w:pStyle w:val="Header"/>
            <w:jc w:val="center"/>
          </w:pPr>
          <w:r>
            <w:t>1.</w:t>
          </w:r>
          <w:r w:rsidR="00D4063A">
            <w:t>3</w:t>
          </w:r>
        </w:p>
      </w:tc>
      <w:tc>
        <w:tcPr>
          <w:tcW w:w="1638" w:type="dxa"/>
          <w:vAlign w:val="center"/>
        </w:tcPr>
        <w:p w14:paraId="601A7B14" w14:textId="6583C2D9" w:rsidR="00CC27C6" w:rsidRPr="00B85C50" w:rsidRDefault="00CC27C6" w:rsidP="00CC27C6">
          <w:pPr>
            <w:pStyle w:val="Header"/>
            <w:jc w:val="center"/>
          </w:pPr>
          <w:r>
            <w:t>Feb 2020</w:t>
          </w:r>
        </w:p>
      </w:tc>
      <w:tc>
        <w:tcPr>
          <w:tcW w:w="1985" w:type="dxa"/>
          <w:vAlign w:val="center"/>
        </w:tcPr>
        <w:p w14:paraId="72F09298" w14:textId="1B0A4DF9" w:rsidR="00CC27C6" w:rsidRPr="00B85C50" w:rsidRDefault="00D4063A" w:rsidP="00CC27C6">
          <w:pPr>
            <w:pStyle w:val="Header"/>
            <w:jc w:val="center"/>
          </w:pPr>
          <w:r>
            <w:t>June 2025</w:t>
          </w:r>
        </w:p>
      </w:tc>
      <w:tc>
        <w:tcPr>
          <w:tcW w:w="1986" w:type="dxa"/>
          <w:vAlign w:val="center"/>
        </w:tcPr>
        <w:p w14:paraId="1234B361" w14:textId="7F976A02" w:rsidR="00CC27C6" w:rsidRPr="00B85C50" w:rsidRDefault="00D4063A" w:rsidP="00CC27C6">
          <w:pPr>
            <w:pStyle w:val="Header"/>
            <w:jc w:val="center"/>
          </w:pPr>
          <w:r>
            <w:t>June</w:t>
          </w:r>
          <w:r w:rsidR="00CC27C6">
            <w:t xml:space="preserve"> 202</w:t>
          </w:r>
          <w:r>
            <w:t>6</w:t>
          </w:r>
        </w:p>
      </w:tc>
      <w:tc>
        <w:tcPr>
          <w:tcW w:w="2742" w:type="dxa"/>
          <w:vMerge/>
        </w:tcPr>
        <w:p w14:paraId="0AD241EB" w14:textId="77777777" w:rsidR="00CC27C6" w:rsidRPr="00B85C50" w:rsidRDefault="00CC27C6" w:rsidP="00CC27C6">
          <w:pPr>
            <w:pStyle w:val="Header"/>
            <w:rPr>
              <w:noProof/>
              <w:lang w:eastAsia="en-GB"/>
            </w:rPr>
          </w:pPr>
        </w:p>
      </w:tc>
    </w:tr>
    <w:tr w:rsidR="00CC27C6" w:rsidRPr="00B85C50" w14:paraId="6A88073E" w14:textId="77777777" w:rsidTr="00262971">
      <w:trPr>
        <w:trHeight w:val="304"/>
      </w:trPr>
      <w:tc>
        <w:tcPr>
          <w:tcW w:w="6523" w:type="dxa"/>
          <w:gridSpan w:val="4"/>
        </w:tcPr>
        <w:p w14:paraId="52D8E52E" w14:textId="77777777" w:rsidR="00CC27C6" w:rsidRPr="00B85C50" w:rsidRDefault="00CC27C6" w:rsidP="00CC27C6">
          <w:pPr>
            <w:pStyle w:val="Header"/>
          </w:pPr>
        </w:p>
      </w:tc>
      <w:tc>
        <w:tcPr>
          <w:tcW w:w="2742" w:type="dxa"/>
          <w:vMerge/>
        </w:tcPr>
        <w:p w14:paraId="65DD014E" w14:textId="77777777" w:rsidR="00CC27C6" w:rsidRPr="00B85C50" w:rsidRDefault="00CC27C6" w:rsidP="00CC27C6">
          <w:pPr>
            <w:pStyle w:val="Header"/>
            <w:rPr>
              <w:noProof/>
              <w:lang w:eastAsia="en-GB"/>
            </w:rPr>
          </w:pPr>
        </w:p>
      </w:tc>
    </w:tr>
  </w:tbl>
  <w:p w14:paraId="7F8AC3AA" w14:textId="77777777" w:rsidR="00CC27C6" w:rsidRDefault="00CC27C6" w:rsidP="00CC27C6">
    <w:pPr>
      <w:pStyle w:val="Header"/>
      <w:pBdr>
        <w:top w:val="single" w:sz="24" w:space="1" w:color="00965E"/>
      </w:pBdr>
      <w:tabs>
        <w:tab w:val="left" w:pos="1110"/>
      </w:tabs>
      <w:rPr>
        <w:sz w:val="16"/>
        <w:szCs w:val="16"/>
      </w:rPr>
    </w:pPr>
  </w:p>
  <w:p w14:paraId="79488C57" w14:textId="51714EEB" w:rsidR="00CC27C6" w:rsidRDefault="00CC27C6">
    <w:pPr>
      <w:pStyle w:val="Header"/>
    </w:pPr>
  </w:p>
  <w:p w14:paraId="1AEB8F90" w14:textId="77777777" w:rsidR="00CC27C6" w:rsidRDefault="00CC27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7C7"/>
    <w:rsid w:val="00101427"/>
    <w:rsid w:val="00226B23"/>
    <w:rsid w:val="0023680A"/>
    <w:rsid w:val="002F04EB"/>
    <w:rsid w:val="003A65DF"/>
    <w:rsid w:val="00421D4F"/>
    <w:rsid w:val="00520699"/>
    <w:rsid w:val="00555DF1"/>
    <w:rsid w:val="007967C7"/>
    <w:rsid w:val="00B31350"/>
    <w:rsid w:val="00C772D3"/>
    <w:rsid w:val="00CC27C6"/>
    <w:rsid w:val="00D4063A"/>
    <w:rsid w:val="00DD1471"/>
    <w:rsid w:val="00E00B0A"/>
    <w:rsid w:val="00E60271"/>
    <w:rsid w:val="00EA0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09479A"/>
  <w15:docId w15:val="{4A7FEC7C-E6F2-4FB3-900C-84B1B622C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uiPriority w:val="99"/>
    <w:pPr>
      <w:tabs>
        <w:tab w:val="center" w:pos="4513"/>
        <w:tab w:val="right" w:pos="9026"/>
      </w:tabs>
      <w:spacing w:after="0" w:line="240" w:lineRule="auto"/>
    </w:pPr>
  </w:style>
  <w:style w:type="character" w:customStyle="1" w:styleId="HeaderChar">
    <w:name w:val="Header Char"/>
    <w:basedOn w:val="DefaultParagraphFont"/>
    <w:uiPriority w:val="99"/>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customStyle="1" w:styleId="UnresolvedMention1">
    <w:name w:val="Unresolved Mention1"/>
    <w:basedOn w:val="DefaultParagraphFont"/>
    <w:uiPriority w:val="99"/>
    <w:semiHidden/>
    <w:unhideWhenUsed/>
    <w:rsid w:val="002F04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header" Target="header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transform.england.nhs.uk/information-governance/guidance/records-management-code/"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779</Words>
  <Characters>4444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5213</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BUCKLES, Lynsey (FRANCIS GROVE SURGERY)</cp:lastModifiedBy>
  <cp:revision>4</cp:revision>
  <cp:lastPrinted>2020-02-24T08:38:00Z</cp:lastPrinted>
  <dcterms:created xsi:type="dcterms:W3CDTF">2023-08-01T15:11:00Z</dcterms:created>
  <dcterms:modified xsi:type="dcterms:W3CDTF">2025-06-30T14:58:00Z</dcterms:modified>
</cp:coreProperties>
</file>